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9E1387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9E1387">
        <w:rPr>
          <w:rFonts w:ascii="Arial" w:hAnsi="Arial" w:cs="Arial"/>
          <w:b/>
          <w:sz w:val="24"/>
        </w:rPr>
        <w:t>A</w:t>
      </w:r>
      <w:r w:rsidR="00C709D2">
        <w:rPr>
          <w:rFonts w:ascii="Arial" w:hAnsi="Arial" w:cs="Arial"/>
          <w:b/>
          <w:sz w:val="24"/>
        </w:rPr>
        <w:t>LLEGATO</w:t>
      </w:r>
      <w:r w:rsidRPr="009E1387">
        <w:rPr>
          <w:rFonts w:ascii="Arial" w:hAnsi="Arial" w:cs="Arial"/>
          <w:b/>
          <w:sz w:val="24"/>
        </w:rPr>
        <w:t xml:space="preserve"> 1</w:t>
      </w:r>
    </w:p>
    <w:p w:rsidR="009E1387" w:rsidRPr="009E1387" w:rsidRDefault="00C709D2" w:rsidP="009E1387">
      <w:pPr>
        <w:ind w:left="1134" w:right="1219"/>
        <w:rPr>
          <w:rFonts w:ascii="Arial" w:hAnsi="Arial" w:cs="Arial"/>
          <w:b/>
          <w:i/>
          <w:sz w:val="24"/>
        </w:rPr>
      </w:pPr>
      <w:r w:rsidRPr="00C709D2">
        <w:rPr>
          <w:rFonts w:ascii="Arial" w:hAnsi="Arial" w:cs="Arial"/>
          <w:b/>
          <w:i/>
          <w:sz w:val="24"/>
          <w:lang w:val="en-GB"/>
        </w:rPr>
        <w:t xml:space="preserve">La </w:t>
      </w:r>
      <w:proofErr w:type="spellStart"/>
      <w:r w:rsidRPr="00C709D2">
        <w:rPr>
          <w:rFonts w:ascii="Arial" w:hAnsi="Arial" w:cs="Arial"/>
          <w:b/>
          <w:i/>
          <w:sz w:val="24"/>
          <w:lang w:val="en-GB"/>
        </w:rPr>
        <w:t>tecnica</w:t>
      </w:r>
      <w:proofErr w:type="spellEnd"/>
      <w:r w:rsidRPr="00C709D2">
        <w:rPr>
          <w:rFonts w:ascii="Arial" w:hAnsi="Arial" w:cs="Arial"/>
          <w:b/>
          <w:i/>
          <w:sz w:val="24"/>
          <w:lang w:val="en-GB"/>
        </w:rPr>
        <w:t xml:space="preserve"> del </w:t>
      </w:r>
      <w:proofErr w:type="spellStart"/>
      <w:r w:rsidRPr="00C709D2">
        <w:rPr>
          <w:rFonts w:ascii="Arial" w:hAnsi="Arial" w:cs="Arial"/>
          <w:b/>
          <w:i/>
          <w:sz w:val="24"/>
          <w:lang w:val="en-GB"/>
        </w:rPr>
        <w:t>caviardage</w:t>
      </w:r>
      <w:proofErr w:type="spellEnd"/>
    </w:p>
    <w:p w:rsidR="009E1387" w:rsidRPr="009E1387" w:rsidRDefault="009E1387" w:rsidP="009E1387">
      <w:pPr>
        <w:widowControl w:val="0"/>
        <w:suppressAutoHyphens/>
        <w:spacing w:after="0"/>
        <w:jc w:val="center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C709D2">
        <w:rPr>
          <w:rFonts w:ascii="Arial" w:eastAsia="SimSun" w:hAnsi="Arial" w:cs="Arial"/>
          <w:kern w:val="1"/>
          <w:sz w:val="20"/>
          <w:lang w:val="it-IT" w:eastAsia="hi-IN" w:bidi="hi-IN"/>
        </w:rPr>
        <w:t>Il caviardage è un metodo di scrittura creativa che può essere utilizzato sia in maniera personale sia come strumento di lavoro da diversi professionisti.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C709D2">
        <w:rPr>
          <w:rFonts w:ascii="Arial" w:eastAsia="SimSun" w:hAnsi="Arial" w:cs="Arial"/>
          <w:kern w:val="1"/>
          <w:sz w:val="20"/>
          <w:lang w:val="it-IT" w:eastAsia="hi-IN" w:bidi="hi-IN"/>
        </w:rPr>
        <w:t>Il metodo è stato creato da Tina Festa e presenta varie tecniche di scrittura creativa poetica che aiutano a scrivere poesie non a partire da una pagina bianca ma da testi già scritti: pagine strappate da vecchi libri, articoli di giornali e riviste, ma anche testi in formato digitale.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Cerchiamo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capire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questa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tecnica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dal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significato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della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parola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 “Caviar”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proviene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dal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francese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caviale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Potremmo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tradurre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erroneamente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con “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annerire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”.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Infatti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l'azione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del "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caviardage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" è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stato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fatta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passato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per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sopprimere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alcuni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scritti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passaggi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considerati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immorali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dalla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censura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Nel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nostro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caso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le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frasi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o le parole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cui non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abbiamo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bisogno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saranno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"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annerite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" per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mostrare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ciò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rimane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Quindi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questa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tecnica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consiste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nell'eliminazione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parole o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frasi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per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ottenere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una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composizione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"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poetica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".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Per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realizzare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questa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tecnica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nel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modo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più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semplice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avremo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bisogno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un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testo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(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pagine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strappate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libri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articoli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giornali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riviste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ma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anche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testi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formato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digitale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) 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una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matita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nera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Iniziamo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leggere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la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pagina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vedremo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sono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parole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attirano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la nostra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attenzione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Cercheremo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creare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una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piccola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composizione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con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queste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parole. Non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c'è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bisogno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rima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 Con la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matita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nera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cerchiamo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queste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parole 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anneriamo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tutte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le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altre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È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possibile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lasciare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il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lavoro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nero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o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apportare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le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modifiche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desiderate.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effetti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la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tecnica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base è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contaminata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varie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tecniche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artistiche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espressive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(come collage,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pittura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acquerello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ecc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.) per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creare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poesie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visive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composte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parole,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segni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colori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A volte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trovi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parole o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frasi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piccole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dimensioni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non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vengono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inserite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una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dopo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l'altra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nella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pagina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.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tal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caso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, è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possibile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creare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un "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percorso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" con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una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linea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in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modo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poter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leggere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ciò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che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è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evidenziato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come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si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desidera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In America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questa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tecnica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è </w:t>
      </w:r>
      <w:proofErr w:type="spellStart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>conosciuta</w:t>
      </w:r>
      <w:proofErr w:type="spellEnd"/>
      <w:r w:rsidRPr="00C709D2">
        <w:rPr>
          <w:rFonts w:ascii="Arial" w:eastAsia="SimSun" w:hAnsi="Arial" w:cs="Arial"/>
          <w:kern w:val="1"/>
          <w:sz w:val="20"/>
          <w:lang w:val="en-GB" w:eastAsia="hi-IN" w:bidi="hi-IN"/>
        </w:rPr>
        <w:t xml:space="preserve"> come "FOUND POETRY".</w:t>
      </w: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</w:p>
    <w:p w:rsidR="00C709D2" w:rsidRP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en-GB" w:eastAsia="hi-IN" w:bidi="hi-IN"/>
        </w:rPr>
      </w:pPr>
    </w:p>
    <w:p w:rsidR="00C709D2" w:rsidRDefault="00C709D2" w:rsidP="00C709D2">
      <w:pPr>
        <w:widowControl w:val="0"/>
        <w:suppressAutoHyphens/>
        <w:spacing w:after="0"/>
        <w:ind w:left="851" w:right="793"/>
        <w:jc w:val="both"/>
        <w:rPr>
          <w:rFonts w:ascii="Arial" w:eastAsia="SimSun" w:hAnsi="Arial" w:cs="Arial"/>
          <w:kern w:val="1"/>
          <w:sz w:val="20"/>
          <w:lang w:val="it-IT" w:eastAsia="hi-IN" w:bidi="hi-IN"/>
        </w:rPr>
      </w:pPr>
      <w:r w:rsidRPr="00C709D2">
        <w:rPr>
          <w:rFonts w:ascii="Arial" w:eastAsia="SimSun" w:hAnsi="Arial" w:cs="Arial"/>
          <w:i/>
          <w:kern w:val="1"/>
          <w:sz w:val="20"/>
          <w:lang w:val="de-DE" w:eastAsia="hi-IN" w:bidi="hi-IN"/>
        </w:rPr>
        <w:t>(</w:t>
      </w:r>
      <w:proofErr w:type="spellStart"/>
      <w:r w:rsidRPr="00C709D2">
        <w:rPr>
          <w:rFonts w:ascii="Arial" w:eastAsia="SimSun" w:hAnsi="Arial" w:cs="Arial"/>
          <w:i/>
          <w:kern w:val="1"/>
          <w:sz w:val="20"/>
          <w:lang w:val="de-DE" w:eastAsia="hi-IN" w:bidi="hi-IN"/>
        </w:rPr>
        <w:t>Fonte</w:t>
      </w:r>
      <w:proofErr w:type="spellEnd"/>
      <w:r w:rsidRPr="00C709D2">
        <w:rPr>
          <w:rFonts w:ascii="Arial" w:eastAsia="SimSun" w:hAnsi="Arial" w:cs="Arial"/>
          <w:i/>
          <w:kern w:val="1"/>
          <w:sz w:val="20"/>
          <w:lang w:val="de-DE" w:eastAsia="hi-IN" w:bidi="hi-IN"/>
        </w:rPr>
        <w:t>: https://tinafesta.wordpress.com/2011/01/27/il-caviardage-cercare-la-poesia-nascosta/)</w:t>
      </w:r>
    </w:p>
    <w:p w:rsidR="001B2F0D" w:rsidRPr="009E1387" w:rsidRDefault="001B2F0D" w:rsidP="009E1387">
      <w:pPr>
        <w:ind w:left="851" w:right="793"/>
      </w:pPr>
    </w:p>
    <w:sectPr w:rsidR="001B2F0D" w:rsidRPr="009E1387" w:rsidSect="00E20B4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CC" w:rsidRDefault="00B85CCC">
      <w:pPr>
        <w:spacing w:after="0" w:line="240" w:lineRule="auto"/>
      </w:pPr>
      <w:r>
        <w:separator/>
      </w:r>
    </w:p>
  </w:endnote>
  <w:endnote w:type="continuationSeparator" w:id="0">
    <w:p w:rsidR="00B85CCC" w:rsidRDefault="00B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11A67" w:rsidP="001B2F0D">
    <w:pPr>
      <w:spacing w:after="0" w:line="240" w:lineRule="auto"/>
      <w:ind w:left="-238"/>
    </w:pPr>
    <w:r w:rsidRPr="00A11A6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8.35pt;margin-top:.15pt;width:144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C709D2" w:rsidRDefault="00C709D2" w:rsidP="00C709D2">
                <w:proofErr w:type="spellStart"/>
                <w:r w:rsidRPr="00C709D2">
                  <w:rPr>
                    <w:rFonts w:ascii="Trebuchet MS" w:hAnsi="Trebuchet MS"/>
                    <w:color w:val="FFFFFF" w:themeColor="background1"/>
                    <w:lang w:val="en-GB"/>
                  </w:rPr>
                  <w:t>Caviardage</w:t>
                </w:r>
                <w:proofErr w:type="spellEnd"/>
                <w:r w:rsidRPr="00C709D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sui </w:t>
                </w:r>
                <w:proofErr w:type="spellStart"/>
                <w:r w:rsidRPr="00C709D2">
                  <w:rPr>
                    <w:rFonts w:ascii="Trebuchet MS" w:hAnsi="Trebuchet MS"/>
                    <w:color w:val="FFFFFF" w:themeColor="background1"/>
                    <w:lang w:val="en-GB"/>
                  </w:rPr>
                  <w:t>migranti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11A6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CC" w:rsidRDefault="00B85CCC">
      <w:pPr>
        <w:spacing w:after="0" w:line="240" w:lineRule="auto"/>
      </w:pPr>
      <w:r>
        <w:separator/>
      </w:r>
    </w:p>
  </w:footnote>
  <w:footnote w:type="continuationSeparator" w:id="0">
    <w:p w:rsidR="00B85CCC" w:rsidRDefault="00B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20B4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4796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06B4E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1387"/>
    <w:rsid w:val="009E766E"/>
    <w:rsid w:val="00A11A67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408E"/>
    <w:rsid w:val="00B52AA8"/>
    <w:rsid w:val="00B62553"/>
    <w:rsid w:val="00B64417"/>
    <w:rsid w:val="00B85CCC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9D2"/>
    <w:rsid w:val="00C871D7"/>
    <w:rsid w:val="00C913A5"/>
    <w:rsid w:val="00CB7156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20B41"/>
    <w:rsid w:val="00E37882"/>
    <w:rsid w:val="00E379E9"/>
    <w:rsid w:val="00E37B52"/>
    <w:rsid w:val="00E54D76"/>
    <w:rsid w:val="00E5565D"/>
    <w:rsid w:val="00EB39CB"/>
    <w:rsid w:val="00EF5D3B"/>
    <w:rsid w:val="00F1187E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2018-03-17T17:54:00Z</dcterms:created>
  <dcterms:modified xsi:type="dcterms:W3CDTF">2018-05-07T16:31:00Z</dcterms:modified>
  <cp:category>Intellectual Output</cp:category>
</cp:coreProperties>
</file>